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2ED" w:rsidRPr="009C72ED" w:rsidRDefault="009C72ED" w:rsidP="009C72ED">
      <w:pPr>
        <w:shd w:val="clear" w:color="auto" w:fill="FFFFFF"/>
        <w:spacing w:before="300" w:after="300" w:line="375" w:lineRule="atLeast"/>
        <w:ind w:firstLine="720"/>
        <w:outlineLvl w:val="1"/>
        <w:rPr>
          <w:rFonts w:ascii="Times New Roman" w:eastAsia="Times New Roman" w:hAnsi="Times New Roman" w:cs="Times New Roman"/>
          <w:b/>
          <w:bCs/>
          <w:color w:val="565656"/>
          <w:sz w:val="29"/>
          <w:szCs w:val="29"/>
        </w:rPr>
      </w:pPr>
      <w:bookmarkStart w:id="0" w:name="_GoBack"/>
      <w:bookmarkEnd w:id="0"/>
      <w:r w:rsidRPr="009C72ED">
        <w:rPr>
          <w:rFonts w:ascii="Times New Roman" w:eastAsia="Times New Roman" w:hAnsi="Times New Roman" w:cs="Times New Roman"/>
          <w:b/>
          <w:bCs/>
          <w:color w:val="565656"/>
          <w:sz w:val="29"/>
          <w:szCs w:val="29"/>
        </w:rPr>
        <w:t>Hôm nay (26/3), trên cả nước diễn ra nhiều hoạt động kỷ niệm 8</w:t>
      </w:r>
      <w:r>
        <w:rPr>
          <w:rFonts w:ascii="Times New Roman" w:eastAsia="Times New Roman" w:hAnsi="Times New Roman" w:cs="Times New Roman"/>
          <w:b/>
          <w:bCs/>
          <w:color w:val="565656"/>
          <w:sz w:val="29"/>
          <w:szCs w:val="29"/>
        </w:rPr>
        <w:t>7</w:t>
      </w:r>
      <w:r w:rsidRPr="009C72ED">
        <w:rPr>
          <w:rFonts w:ascii="Times New Roman" w:eastAsia="Times New Roman" w:hAnsi="Times New Roman" w:cs="Times New Roman"/>
          <w:b/>
          <w:bCs/>
          <w:color w:val="565656"/>
          <w:sz w:val="29"/>
          <w:szCs w:val="29"/>
        </w:rPr>
        <w:t xml:space="preserve"> năm thành lập Đoàn TNCS Hồ Chí Minh (26/3/1931 - 26/3/201</w:t>
      </w:r>
      <w:r>
        <w:rPr>
          <w:rFonts w:ascii="Times New Roman" w:eastAsia="Times New Roman" w:hAnsi="Times New Roman" w:cs="Times New Roman"/>
          <w:b/>
          <w:bCs/>
          <w:color w:val="565656"/>
          <w:sz w:val="29"/>
          <w:szCs w:val="29"/>
        </w:rPr>
        <w:t>8</w:t>
      </w:r>
      <w:r w:rsidRPr="009C72ED">
        <w:rPr>
          <w:rFonts w:ascii="Times New Roman" w:eastAsia="Times New Roman" w:hAnsi="Times New Roman" w:cs="Times New Roman"/>
          <w:b/>
          <w:bCs/>
          <w:color w:val="565656"/>
          <w:sz w:val="29"/>
          <w:szCs w:val="29"/>
        </w:rPr>
        <w:t>).</w:t>
      </w:r>
    </w:p>
    <w:p w:rsidR="009C72ED" w:rsidRPr="009C72ED" w:rsidRDefault="009C72ED" w:rsidP="009C72ED">
      <w:pPr>
        <w:shd w:val="clear" w:color="auto" w:fill="FFFFFF"/>
        <w:spacing w:before="315" w:after="315" w:line="390" w:lineRule="atLeast"/>
        <w:ind w:firstLine="720"/>
        <w:jc w:val="both"/>
        <w:rPr>
          <w:rFonts w:ascii="Times New Roman" w:eastAsia="Times New Roman" w:hAnsi="Times New Roman" w:cs="Times New Roman"/>
          <w:color w:val="565656"/>
          <w:sz w:val="29"/>
          <w:szCs w:val="29"/>
        </w:rPr>
      </w:pPr>
      <w:r w:rsidRPr="009C72ED">
        <w:rPr>
          <w:rFonts w:ascii="Times New Roman" w:eastAsia="Times New Roman" w:hAnsi="Times New Roman" w:cs="Times New Roman"/>
          <w:color w:val="565656"/>
          <w:sz w:val="29"/>
          <w:szCs w:val="29"/>
        </w:rPr>
        <w:t>8</w:t>
      </w:r>
      <w:r>
        <w:rPr>
          <w:rFonts w:ascii="Times New Roman" w:eastAsia="Times New Roman" w:hAnsi="Times New Roman" w:cs="Times New Roman"/>
          <w:color w:val="565656"/>
          <w:sz w:val="29"/>
          <w:szCs w:val="29"/>
        </w:rPr>
        <w:t>7</w:t>
      </w:r>
      <w:r w:rsidRPr="009C72ED">
        <w:rPr>
          <w:rFonts w:ascii="Times New Roman" w:eastAsia="Times New Roman" w:hAnsi="Times New Roman" w:cs="Times New Roman"/>
          <w:color w:val="565656"/>
          <w:sz w:val="29"/>
          <w:szCs w:val="29"/>
        </w:rPr>
        <w:t xml:space="preserve"> năm qua, cùng với sự phát triển của đất nước, dưới sự lãnh đạo của Đảng và Bác Hồ, Đoàn TNCS Hồ Chí Minh và các thế hệ thanh niên Việt Nam đã nối tiếp nhau viết nên những truyền thống vẻ vang của các thế hệ đi trước, đó là truyền thống xung kích cách mạng, xung phong tình nguyện, sẵn sàng đón nhận và hoàn thành xuất sắc mọi nhiệm vụ được giao; truyền thống hiếu học, cần cù, sáng tạo; truyền thống đoàn kết, yêu thương, giúp đỡ lẫn nhau.</w:t>
      </w:r>
    </w:p>
    <w:p w:rsidR="009C72ED" w:rsidRPr="009C72ED" w:rsidRDefault="009C72ED" w:rsidP="009C72ED">
      <w:pPr>
        <w:shd w:val="clear" w:color="auto" w:fill="FFFFFF"/>
        <w:spacing w:after="0" w:line="240" w:lineRule="auto"/>
        <w:ind w:firstLine="720"/>
        <w:jc w:val="both"/>
        <w:rPr>
          <w:rFonts w:ascii="Times New Roman" w:eastAsia="Times New Roman" w:hAnsi="Times New Roman" w:cs="Times New Roman"/>
          <w:color w:val="333333"/>
          <w:sz w:val="29"/>
          <w:szCs w:val="29"/>
        </w:rPr>
      </w:pPr>
      <w:r w:rsidRPr="009C72ED">
        <w:rPr>
          <w:rFonts w:ascii="Times New Roman" w:eastAsia="Times New Roman" w:hAnsi="Times New Roman" w:cs="Times New Roman"/>
          <w:color w:val="333333"/>
          <w:sz w:val="29"/>
          <w:szCs w:val="29"/>
        </w:rPr>
        <w:t>Tuổi trẻ Việt Nam hôm nay luôn vững bước dưới ngọn cờ quang vinh của Đảng, đem sức trẻ, nhiệt tình ra sức cống hiến cho sự nghiệp xây dựng và bảo vệ vững chắc Tổ quốc Việt Nam.</w:t>
      </w:r>
    </w:p>
    <w:p w:rsidR="00310AFE" w:rsidRDefault="00310AFE"/>
    <w:sectPr w:rsidR="00310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2ED"/>
    <w:rsid w:val="00310AFE"/>
    <w:rsid w:val="003C2919"/>
    <w:rsid w:val="009C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C72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2E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72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C72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2E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72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9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Delly</dc:creator>
  <cp:lastModifiedBy>Delly</cp:lastModifiedBy>
  <cp:revision>1</cp:revision>
  <cp:lastPrinted>2018-03-23T08:12:00Z</cp:lastPrinted>
  <dcterms:created xsi:type="dcterms:W3CDTF">2018-03-23T08:02:00Z</dcterms:created>
  <dcterms:modified xsi:type="dcterms:W3CDTF">2018-03-23T08:24:00Z</dcterms:modified>
</cp:coreProperties>
</file>